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0E34" w14:textId="0263214A" w:rsidR="00A044EB" w:rsidRPr="00466CFF" w:rsidRDefault="00B33BF8" w:rsidP="00A044EB">
      <w:pPr>
        <w:pStyle w:val="Default"/>
      </w:pPr>
      <w:r>
        <w:t xml:space="preserve">May </w:t>
      </w:r>
      <w:r w:rsidR="00A044EB">
        <w:t>[X], 2025</w:t>
      </w:r>
    </w:p>
    <w:p w14:paraId="2AD185B6" w14:textId="77777777" w:rsidR="00752F44" w:rsidRDefault="00752F44" w:rsidP="00752F44">
      <w:pPr>
        <w:pStyle w:val="Default"/>
      </w:pPr>
    </w:p>
    <w:p w14:paraId="7F13D5F8" w14:textId="5ADE614C" w:rsidR="00F2769B" w:rsidRDefault="00BA0B5A" w:rsidP="00752F44">
      <w:pPr>
        <w:pStyle w:val="Default"/>
      </w:pPr>
      <w:r>
        <w:t>[House and Senate Appropriators]</w:t>
      </w:r>
    </w:p>
    <w:p w14:paraId="1816508F" w14:textId="4F60AB00" w:rsidR="00C36919" w:rsidRDefault="00C36919" w:rsidP="00752F44">
      <w:pPr>
        <w:pStyle w:val="Default"/>
      </w:pPr>
    </w:p>
    <w:p w14:paraId="7C364275" w14:textId="77777777" w:rsidR="00A044EB" w:rsidRPr="00466CFF" w:rsidRDefault="00A044EB" w:rsidP="00A044EB"/>
    <w:p w14:paraId="48A06BB4" w14:textId="316FB890" w:rsidR="00A044EB" w:rsidRDefault="00A044EB" w:rsidP="00A044EB">
      <w:r>
        <w:t xml:space="preserve">Dear </w:t>
      </w:r>
      <w:r w:rsidR="00BA0B5A">
        <w:t>Chair/Ranking Member</w:t>
      </w:r>
      <w:r>
        <w:t>,</w:t>
      </w:r>
    </w:p>
    <w:p w14:paraId="194C0CAB" w14:textId="77777777" w:rsidR="00CE22B5" w:rsidRDefault="00CE22B5" w:rsidP="00A044EB"/>
    <w:p w14:paraId="48988204" w14:textId="2A2EC06A" w:rsidR="00A02ABF" w:rsidRDefault="1BC99656" w:rsidP="00A02ABF">
      <w:r>
        <w:t xml:space="preserve">We, the undersigned organizations, </w:t>
      </w:r>
      <w:r w:rsidR="76DB3945">
        <w:t xml:space="preserve">write to express our deep concern </w:t>
      </w:r>
      <w:r w:rsidR="3F6C3BE6">
        <w:t xml:space="preserve">for </w:t>
      </w:r>
      <w:r w:rsidR="5C38FF96">
        <w:t xml:space="preserve">our </w:t>
      </w:r>
      <w:r w:rsidR="2F4529BD">
        <w:t>nation’s</w:t>
      </w:r>
      <w:r w:rsidR="5C38FF96">
        <w:t xml:space="preserve"> biomedical </w:t>
      </w:r>
      <w:r w:rsidR="6F97AB60">
        <w:t xml:space="preserve">research </w:t>
      </w:r>
      <w:r w:rsidR="42C3E4DD">
        <w:t xml:space="preserve">institutions and </w:t>
      </w:r>
      <w:r w:rsidR="6F97AB60">
        <w:t>infrastructure</w:t>
      </w:r>
      <w:r w:rsidR="00D96495">
        <w:t>,</w:t>
      </w:r>
      <w:r w:rsidR="003314F3">
        <w:t xml:space="preserve"> and</w:t>
      </w:r>
      <w:r w:rsidR="00EA4F31">
        <w:t xml:space="preserve"> to</w:t>
      </w:r>
      <w:r w:rsidR="42C3E4DD">
        <w:t xml:space="preserve"> </w:t>
      </w:r>
      <w:r w:rsidR="20F956B4">
        <w:t>c</w:t>
      </w:r>
      <w:r w:rsidR="5CF00DC4">
        <w:t>all upon</w:t>
      </w:r>
      <w:r w:rsidR="18B9870B">
        <w:t xml:space="preserve"> </w:t>
      </w:r>
      <w:r w:rsidR="6F97AB60">
        <w:t>Congress to</w:t>
      </w:r>
      <w:r w:rsidR="7CBEA417">
        <w:t xml:space="preserve"> stand up</w:t>
      </w:r>
      <w:r w:rsidR="18B9870B">
        <w:t xml:space="preserve"> </w:t>
      </w:r>
      <w:r w:rsidR="4DBBA6F3">
        <w:t xml:space="preserve">for the United States’ global scientific leadership and our relentless search for cures by demanding an immediate reversal of </w:t>
      </w:r>
      <w:r w:rsidR="6F97AB60">
        <w:t xml:space="preserve">the </w:t>
      </w:r>
      <w:r w:rsidR="3132500A">
        <w:t xml:space="preserve">egregious and </w:t>
      </w:r>
      <w:r w:rsidR="00C803A5">
        <w:t>harmful</w:t>
      </w:r>
      <w:r w:rsidR="3EEB8BCD">
        <w:t xml:space="preserve"> policy changes</w:t>
      </w:r>
      <w:r w:rsidR="041B3950">
        <w:t xml:space="preserve"> </w:t>
      </w:r>
      <w:r w:rsidR="003314F3">
        <w:t xml:space="preserve">directed at </w:t>
      </w:r>
      <w:r w:rsidR="00176F91">
        <w:t>these</w:t>
      </w:r>
      <w:r w:rsidR="003314F3">
        <w:t xml:space="preserve"> institutions</w:t>
      </w:r>
      <w:r w:rsidR="00D81F3C">
        <w:t>, including the NIH</w:t>
      </w:r>
      <w:r w:rsidR="003314F3">
        <w:t xml:space="preserve">. </w:t>
      </w:r>
      <w:r w:rsidR="1B93A17A">
        <w:t xml:space="preserve">Within a span of </w:t>
      </w:r>
      <w:r w:rsidR="194B9BF8">
        <w:t>a few months</w:t>
      </w:r>
      <w:r w:rsidR="435EFD97">
        <w:t>, t</w:t>
      </w:r>
      <w:r w:rsidR="37ECD1B8">
        <w:t xml:space="preserve">he </w:t>
      </w:r>
      <w:r w:rsidR="435EFD97">
        <w:t>administration has</w:t>
      </w:r>
      <w:r w:rsidR="77EBFB10">
        <w:t xml:space="preserve"> proposed or</w:t>
      </w:r>
      <w:r w:rsidR="435EFD97">
        <w:t xml:space="preserve"> </w:t>
      </w:r>
      <w:r w:rsidR="0C7EA6F7">
        <w:t xml:space="preserve">implemented sweeping </w:t>
      </w:r>
      <w:r w:rsidR="77EBFB10">
        <w:t xml:space="preserve">policy </w:t>
      </w:r>
      <w:r w:rsidR="0C7EA6F7">
        <w:t>changes that have</w:t>
      </w:r>
      <w:r w:rsidR="19D6446F">
        <w:t xml:space="preserve"> </w:t>
      </w:r>
      <w:r w:rsidR="3617EC7F">
        <w:t>destabili</w:t>
      </w:r>
      <w:r w:rsidR="4DAF1D35">
        <w:t xml:space="preserve">zed </w:t>
      </w:r>
      <w:r w:rsidR="15EF15FB">
        <w:t xml:space="preserve">research programs </w:t>
      </w:r>
      <w:r w:rsidR="079CCB4A">
        <w:t>nationwide</w:t>
      </w:r>
      <w:r w:rsidR="00616668">
        <w:t>; c</w:t>
      </w:r>
      <w:r w:rsidR="77EBFB10">
        <w:t xml:space="preserve">ollectively, these actions </w:t>
      </w:r>
      <w:r w:rsidR="08B82BE3">
        <w:t>have begun and will continue to</w:t>
      </w:r>
      <w:r w:rsidR="77EBFB10">
        <w:t xml:space="preserve"> </w:t>
      </w:r>
      <w:r w:rsidR="17EDD878">
        <w:t xml:space="preserve">erode </w:t>
      </w:r>
      <w:r w:rsidR="77EBFB10">
        <w:t>the NIH</w:t>
      </w:r>
      <w:r w:rsidR="191F4194">
        <w:t>’s status</w:t>
      </w:r>
      <w:r w:rsidR="77EBFB10">
        <w:t xml:space="preserve"> </w:t>
      </w:r>
      <w:r w:rsidR="07D160AF">
        <w:t xml:space="preserve">as the </w:t>
      </w:r>
      <w:r w:rsidR="1554D0BB">
        <w:t>world’s foremost driver of biomedical innovation</w:t>
      </w:r>
      <w:r w:rsidR="77EBFB10">
        <w:t xml:space="preserve"> and prevent our country’s research institutions from delivering scientific breakthroughs to patients who are desperately waiting for them.</w:t>
      </w:r>
      <w:r w:rsidR="003314F3">
        <w:t xml:space="preserve"> These efforts threaten to undermine the NIH, the entirety of the United States biomedical research ecosystem, and the lives of people across the country.</w:t>
      </w:r>
    </w:p>
    <w:p w14:paraId="261BF5E4" w14:textId="77777777" w:rsidR="00175D05" w:rsidRDefault="00175D05" w:rsidP="009F010D">
      <w:pPr>
        <w:tabs>
          <w:tab w:val="left" w:pos="2550"/>
        </w:tabs>
      </w:pPr>
    </w:p>
    <w:p w14:paraId="41F053CD" w14:textId="39391EA7" w:rsidR="00174812" w:rsidRDefault="008129CC" w:rsidP="00174812">
      <w:pPr>
        <w:tabs>
          <w:tab w:val="left" w:pos="2550"/>
        </w:tabs>
      </w:pPr>
      <w:r>
        <w:t>Delays</w:t>
      </w:r>
      <w:r w:rsidR="00CA01DF">
        <w:t xml:space="preserve"> </w:t>
      </w:r>
      <w:r w:rsidR="00E746A2">
        <w:t xml:space="preserve">and </w:t>
      </w:r>
      <w:r w:rsidR="00CA01DF">
        <w:t>cancellation</w:t>
      </w:r>
      <w:r>
        <w:t>s</w:t>
      </w:r>
      <w:r w:rsidR="00CA01DF">
        <w:t xml:space="preserve"> of study sections and advisory council meetings</w:t>
      </w:r>
      <w:r w:rsidR="00B62144">
        <w:t xml:space="preserve"> </w:t>
      </w:r>
      <w:r w:rsidR="00E746A2">
        <w:t>ha</w:t>
      </w:r>
      <w:r w:rsidR="00C51EC8">
        <w:t>ve</w:t>
      </w:r>
      <w:r w:rsidR="00E746A2">
        <w:t xml:space="preserve"> prevented the award</w:t>
      </w:r>
      <w:r w:rsidR="000E3720">
        <w:t>ing</w:t>
      </w:r>
      <w:r w:rsidR="00E746A2">
        <w:t xml:space="preserve"> and disbursement of </w:t>
      </w:r>
      <w:r w:rsidR="00BA2376">
        <w:t xml:space="preserve">NIH </w:t>
      </w:r>
      <w:r w:rsidR="00965897">
        <w:t xml:space="preserve">grant </w:t>
      </w:r>
      <w:r w:rsidR="00E746A2">
        <w:t>funds</w:t>
      </w:r>
      <w:r w:rsidR="00FB07DD">
        <w:t xml:space="preserve">, </w:t>
      </w:r>
      <w:r w:rsidR="004E092D">
        <w:t xml:space="preserve">with </w:t>
      </w:r>
      <w:r w:rsidR="00BA6625">
        <w:t>6,000 fewer grants and</w:t>
      </w:r>
      <w:r w:rsidR="00CD43D0">
        <w:t xml:space="preserve"> over</w:t>
      </w:r>
      <w:r w:rsidR="00BA6625">
        <w:t xml:space="preserve"> $2 billion</w:t>
      </w:r>
      <w:r w:rsidR="003A51DC">
        <w:t xml:space="preserve"> </w:t>
      </w:r>
      <w:r w:rsidR="00985F93">
        <w:t>less in grant funding awarded</w:t>
      </w:r>
      <w:r w:rsidR="003A51DC">
        <w:t xml:space="preserve"> </w:t>
      </w:r>
      <w:r w:rsidR="00F65B70">
        <w:t>compared to the same time period in past years</w:t>
      </w:r>
      <w:r w:rsidR="00E746A2">
        <w:t>.</w:t>
      </w:r>
      <w:r w:rsidR="00AA1841">
        <w:rPr>
          <w:rStyle w:val="FootnoteReference"/>
        </w:rPr>
        <w:footnoteReference w:id="2"/>
      </w:r>
      <w:r w:rsidR="00E746A2">
        <w:t xml:space="preserve"> </w:t>
      </w:r>
      <w:r w:rsidR="004E4171">
        <w:t>Mass r</w:t>
      </w:r>
      <w:r w:rsidR="00D76322">
        <w:t xml:space="preserve">eductions in force </w:t>
      </w:r>
      <w:r w:rsidR="00810CDD">
        <w:t>will</w:t>
      </w:r>
      <w:r w:rsidR="007629C0">
        <w:t xml:space="preserve"> </w:t>
      </w:r>
      <w:r w:rsidR="62DF8449" w:rsidRPr="00143F4E">
        <w:t>diminish</w:t>
      </w:r>
      <w:r w:rsidR="00D76322" w:rsidRPr="00143F4E">
        <w:t xml:space="preserve"> the agency’s ability to review and administer grants, reduce the amount of research and clinical trials conducted, and erode decades of critical institutional knowledge</w:t>
      </w:r>
      <w:r w:rsidR="00CD325F">
        <w:t xml:space="preserve">. </w:t>
      </w:r>
      <w:r w:rsidR="00953C93">
        <w:t xml:space="preserve">A significant decrease, </w:t>
      </w:r>
      <w:r w:rsidR="009862CE">
        <w:t>roughly 35%,</w:t>
      </w:r>
      <w:r w:rsidR="00D76322">
        <w:t xml:space="preserve"> in contract spending</w:t>
      </w:r>
      <w:r w:rsidR="006D4D59">
        <w:t xml:space="preserve"> </w:t>
      </w:r>
      <w:r w:rsidR="00637A87">
        <w:t>for both infrastructure and specialized technical functions</w:t>
      </w:r>
      <w:r w:rsidR="00D02414">
        <w:t xml:space="preserve"> will</w:t>
      </w:r>
      <w:r w:rsidR="00637A87">
        <w:t xml:space="preserve"> </w:t>
      </w:r>
      <w:r w:rsidR="0084699E">
        <w:t>further hinder the ability of the NIH to operate</w:t>
      </w:r>
      <w:r w:rsidR="00637A87">
        <w:t>.</w:t>
      </w:r>
      <w:r w:rsidR="005A7149">
        <w:rPr>
          <w:rStyle w:val="FootnoteReference"/>
        </w:rPr>
        <w:footnoteReference w:id="3"/>
      </w:r>
      <w:r w:rsidR="007E4747">
        <w:t xml:space="preserve"> And, as detrimental as these actions have been, they pale in comparison to the possibility of a 40% reduction in </w:t>
      </w:r>
      <w:r w:rsidR="009862CE">
        <w:t xml:space="preserve">overall </w:t>
      </w:r>
      <w:r w:rsidR="007E4747">
        <w:t xml:space="preserve">NIH funding as proposed </w:t>
      </w:r>
      <w:r w:rsidR="00FC53D2">
        <w:t xml:space="preserve">by </w:t>
      </w:r>
      <w:r w:rsidR="00A30E49">
        <w:t>the 2026 HHS budget</w:t>
      </w:r>
      <w:r w:rsidR="00D5675F">
        <w:t xml:space="preserve">, which would </w:t>
      </w:r>
      <w:r w:rsidR="006B1E54">
        <w:t xml:space="preserve">bring the NIH budget back to </w:t>
      </w:r>
      <w:r w:rsidR="00D33EC6">
        <w:t>FY</w:t>
      </w:r>
      <w:r w:rsidR="006B1E54">
        <w:t>2003 funding levels</w:t>
      </w:r>
      <w:r w:rsidR="00A30E49">
        <w:t>.</w:t>
      </w:r>
      <w:r w:rsidR="00752CC4">
        <w:rPr>
          <w:rStyle w:val="FootnoteReference"/>
        </w:rPr>
        <w:footnoteReference w:id="4"/>
      </w:r>
      <w:r w:rsidR="00A30E49">
        <w:t xml:space="preserve"> </w:t>
      </w:r>
    </w:p>
    <w:p w14:paraId="07E451AD" w14:textId="44F9EBDB" w:rsidR="00A12C24" w:rsidRDefault="00A12C24" w:rsidP="009F010D">
      <w:pPr>
        <w:tabs>
          <w:tab w:val="left" w:pos="2550"/>
        </w:tabs>
      </w:pPr>
    </w:p>
    <w:p w14:paraId="08F4F9E7" w14:textId="127EDE51" w:rsidR="00BC3F9D" w:rsidRDefault="145A8DFD" w:rsidP="009F010D">
      <w:pPr>
        <w:tabs>
          <w:tab w:val="left" w:pos="2550"/>
        </w:tabs>
      </w:pPr>
      <w:r>
        <w:t>As these changes are implemented</w:t>
      </w:r>
      <w:r w:rsidR="00B858C8">
        <w:t>, we</w:t>
      </w:r>
      <w:r w:rsidR="009C6726">
        <w:t xml:space="preserve"> are witnessing an unprecedented </w:t>
      </w:r>
      <w:r w:rsidR="3D5B675D">
        <w:t xml:space="preserve">and consequential </w:t>
      </w:r>
      <w:r w:rsidR="009C6726">
        <w:t xml:space="preserve">deterioration in the </w:t>
      </w:r>
      <w:r w:rsidR="00D46119">
        <w:t>vital</w:t>
      </w:r>
      <w:r w:rsidR="0006653B">
        <w:t>, productive</w:t>
      </w:r>
      <w:r w:rsidR="00D46119">
        <w:t xml:space="preserve"> relationship between the NIH and United States research institutions.</w:t>
      </w:r>
      <w:r w:rsidR="00F548C0">
        <w:t xml:space="preserve"> </w:t>
      </w:r>
      <w:r w:rsidR="00344F86">
        <w:t>Enacting abrupt,</w:t>
      </w:r>
      <w:r w:rsidR="00293EFB">
        <w:t xml:space="preserve"> drastic </w:t>
      </w:r>
      <w:r w:rsidR="00F548C0">
        <w:t>limitations o</w:t>
      </w:r>
      <w:r w:rsidR="00293EFB">
        <w:t>n</w:t>
      </w:r>
      <w:r w:rsidR="00293EFB" w:rsidRPr="00293EFB">
        <w:t xml:space="preserve"> </w:t>
      </w:r>
      <w:r w:rsidR="00293EFB" w:rsidRPr="00962CA6">
        <w:t>reimbursement rates for</w:t>
      </w:r>
      <w:r w:rsidR="00344F86">
        <w:t xml:space="preserve"> </w:t>
      </w:r>
      <w:r w:rsidR="00690782">
        <w:t>facilities and administrative</w:t>
      </w:r>
      <w:r w:rsidR="00293EFB" w:rsidRPr="00962CA6">
        <w:t xml:space="preserve"> costs, </w:t>
      </w:r>
      <w:r w:rsidR="00690782">
        <w:t>including</w:t>
      </w:r>
      <w:r w:rsidR="00293EFB" w:rsidRPr="00962CA6">
        <w:t xml:space="preserve"> </w:t>
      </w:r>
      <w:r w:rsidR="00E50933">
        <w:t>on</w:t>
      </w:r>
      <w:r w:rsidR="00344F86">
        <w:t xml:space="preserve"> </w:t>
      </w:r>
      <w:r w:rsidR="00293EFB" w:rsidRPr="00962CA6">
        <w:t>existing grants with pre-negotiated rates</w:t>
      </w:r>
      <w:r w:rsidR="0050137A">
        <w:rPr>
          <w:rStyle w:val="FootnoteReference"/>
        </w:rPr>
        <w:footnoteReference w:id="5"/>
      </w:r>
      <w:r w:rsidR="00344F86">
        <w:t xml:space="preserve">, creates budget shortfalls that universities cannot </w:t>
      </w:r>
      <w:r w:rsidR="00E50933">
        <w:t>compensate for</w:t>
      </w:r>
      <w:r w:rsidR="00D630D2">
        <w:t xml:space="preserve">, </w:t>
      </w:r>
      <w:r w:rsidR="00E50933">
        <w:t xml:space="preserve">especially in the short-term. </w:t>
      </w:r>
      <w:r w:rsidR="004B648F">
        <w:t>N</w:t>
      </w:r>
      <w:r w:rsidR="00956C21">
        <w:t xml:space="preserve">IH funding is </w:t>
      </w:r>
      <w:r w:rsidR="005176D1">
        <w:t>also</w:t>
      </w:r>
      <w:r w:rsidR="00956C21">
        <w:t xml:space="preserve"> being </w:t>
      </w:r>
      <w:r w:rsidR="00FE7E78">
        <w:t>used as a tool to pressure</w:t>
      </w:r>
      <w:r w:rsidR="00A725A4">
        <w:t xml:space="preserve"> </w:t>
      </w:r>
      <w:r w:rsidR="001E561C">
        <w:t>higher education institutions</w:t>
      </w:r>
      <w:r w:rsidR="00FE7E78">
        <w:t xml:space="preserve"> </w:t>
      </w:r>
      <w:r w:rsidR="00C72319">
        <w:t xml:space="preserve">whose </w:t>
      </w:r>
      <w:r w:rsidR="00E459F5">
        <w:t>institutional</w:t>
      </w:r>
      <w:r w:rsidR="00C72319">
        <w:t xml:space="preserve"> policies do not align with the views of the administration</w:t>
      </w:r>
      <w:r w:rsidR="00627435">
        <w:t xml:space="preserve">. This </w:t>
      </w:r>
      <w:r w:rsidR="00BD2513">
        <w:t>includ</w:t>
      </w:r>
      <w:r w:rsidR="00627435">
        <w:t>es</w:t>
      </w:r>
      <w:r w:rsidR="00BD2513">
        <w:t xml:space="preserve"> </w:t>
      </w:r>
      <w:r w:rsidR="00167484">
        <w:t xml:space="preserve">recent </w:t>
      </w:r>
      <w:r w:rsidR="00BD2513">
        <w:t>cha</w:t>
      </w:r>
      <w:r w:rsidR="00A922AD">
        <w:t xml:space="preserve">nges to grant </w:t>
      </w:r>
      <w:r w:rsidR="00167484">
        <w:t>conditions</w:t>
      </w:r>
      <w:r w:rsidR="00B2372D">
        <w:rPr>
          <w:rStyle w:val="FootnoteReference"/>
        </w:rPr>
        <w:footnoteReference w:id="6"/>
      </w:r>
      <w:r w:rsidR="00A922AD">
        <w:t xml:space="preserve"> that</w:t>
      </w:r>
      <w:r w:rsidR="00A10A4C">
        <w:t xml:space="preserve"> would require </w:t>
      </w:r>
      <w:r w:rsidR="00D62101">
        <w:t xml:space="preserve">universities </w:t>
      </w:r>
      <w:r w:rsidR="00A10A4C">
        <w:t xml:space="preserve">to </w:t>
      </w:r>
      <w:r w:rsidR="00A922AD">
        <w:t>alter</w:t>
      </w:r>
      <w:r w:rsidR="00D62101">
        <w:t xml:space="preserve"> </w:t>
      </w:r>
      <w:r w:rsidR="00FF0586">
        <w:t xml:space="preserve">policies </w:t>
      </w:r>
      <w:r w:rsidR="00F02B3A">
        <w:t xml:space="preserve">unrelated to their NIH grants </w:t>
      </w:r>
      <w:r w:rsidR="00FF0586">
        <w:t xml:space="preserve">and dismantle </w:t>
      </w:r>
      <w:r w:rsidR="00F02B3A">
        <w:t>completely</w:t>
      </w:r>
      <w:r w:rsidR="00FF0586">
        <w:t xml:space="preserve"> separate programs in order to receive grant funds</w:t>
      </w:r>
      <w:r w:rsidR="00627435">
        <w:t>. These and similar actions go</w:t>
      </w:r>
      <w:r w:rsidR="00FF0586">
        <w:t xml:space="preserve"> against the spirit of scientific merit and academic freedom that the NIH is meant to support.</w:t>
      </w:r>
    </w:p>
    <w:p w14:paraId="5CDACA98" w14:textId="20CA1698" w:rsidR="00F72731" w:rsidRDefault="00F72731"/>
    <w:p w14:paraId="5FCF3157" w14:textId="66D8D699" w:rsidR="00C465CF" w:rsidRDefault="00EF6CAE">
      <w:r>
        <w:t>But when</w:t>
      </w:r>
      <w:r w:rsidR="00C420D0">
        <w:t xml:space="preserve"> </w:t>
      </w:r>
      <w:r w:rsidR="002A597F">
        <w:t>we center our conversations around the policy i</w:t>
      </w:r>
      <w:r w:rsidR="002764C4">
        <w:t>mplications of</w:t>
      </w:r>
      <w:r w:rsidR="002C57FC">
        <w:t xml:space="preserve"> </w:t>
      </w:r>
      <w:r w:rsidR="009660BC">
        <w:t>radical alterations to</w:t>
      </w:r>
      <w:r w:rsidR="00C54622">
        <w:t xml:space="preserve"> the</w:t>
      </w:r>
      <w:r w:rsidR="005A6150">
        <w:t xml:space="preserve"> NIH</w:t>
      </w:r>
      <w:r w:rsidR="00043D03">
        <w:t>,</w:t>
      </w:r>
      <w:r w:rsidR="0050450D">
        <w:t xml:space="preserve"> </w:t>
      </w:r>
      <w:r w:rsidR="00A64193">
        <w:t xml:space="preserve">it </w:t>
      </w:r>
      <w:r w:rsidR="0050450D">
        <w:t xml:space="preserve">is easy to </w:t>
      </w:r>
      <w:r w:rsidR="002764C4">
        <w:t xml:space="preserve">lose sight of and </w:t>
      </w:r>
      <w:r w:rsidR="0050450D">
        <w:t xml:space="preserve">distance ourselves from the </w:t>
      </w:r>
      <w:r w:rsidR="00FA4DEA">
        <w:t xml:space="preserve">large-scale </w:t>
      </w:r>
      <w:r w:rsidR="0050450D">
        <w:t xml:space="preserve">human toll of these actions. </w:t>
      </w:r>
      <w:r w:rsidR="00D00235">
        <w:t>Recent</w:t>
      </w:r>
      <w:r w:rsidR="00AF5C9D">
        <w:t xml:space="preserve"> analysis </w:t>
      </w:r>
      <w:r w:rsidR="00302CD2">
        <w:t xml:space="preserve">indicates that </w:t>
      </w:r>
      <w:r w:rsidR="008A25DA">
        <w:t>almost</w:t>
      </w:r>
      <w:r w:rsidR="00B117C3">
        <w:t xml:space="preserve"> every single drug approval</w:t>
      </w:r>
      <w:r w:rsidR="008A25DA">
        <w:t xml:space="preserve"> between 2010 and 2019</w:t>
      </w:r>
      <w:r w:rsidR="00B117C3">
        <w:t>—354 out of 356</w:t>
      </w:r>
      <w:r w:rsidR="008A25DA">
        <w:t xml:space="preserve">, nearly a quarter of which were </w:t>
      </w:r>
      <w:r w:rsidR="008A25DA">
        <w:lastRenderedPageBreak/>
        <w:t xml:space="preserve">first-to-target </w:t>
      </w:r>
      <w:r w:rsidR="00F4716E">
        <w:t>products</w:t>
      </w:r>
      <w:r w:rsidR="00B117C3">
        <w:t>—was associated with NIH</w:t>
      </w:r>
      <w:r w:rsidR="006C43B5">
        <w:t>-funded research</w:t>
      </w:r>
      <w:r w:rsidR="008A25DA">
        <w:t>.</w:t>
      </w:r>
      <w:r w:rsidR="00446D58">
        <w:rPr>
          <w:rStyle w:val="FootnoteReference"/>
        </w:rPr>
        <w:footnoteReference w:id="7"/>
      </w:r>
      <w:r w:rsidR="000321DF">
        <w:t xml:space="preserve"> </w:t>
      </w:r>
      <w:r w:rsidR="00C465CF">
        <w:t>This includes g</w:t>
      </w:r>
      <w:r w:rsidR="00276041">
        <w:t>ene therapies tha</w:t>
      </w:r>
      <w:r w:rsidR="00B403E3">
        <w:t xml:space="preserve">t </w:t>
      </w:r>
      <w:r w:rsidR="006F24E4">
        <w:t>prevent babies with spinal muscular atrophy from dying in infancy</w:t>
      </w:r>
      <w:r w:rsidR="0092273A">
        <w:t>,</w:t>
      </w:r>
      <w:r w:rsidR="006F24E4">
        <w:t xml:space="preserve"> </w:t>
      </w:r>
      <w:r w:rsidR="003457BA">
        <w:t>small-molecule therapies that have extended the lives of people with cystic fibrosis by decades</w:t>
      </w:r>
      <w:r w:rsidR="00C465CF">
        <w:t>,</w:t>
      </w:r>
      <w:r w:rsidR="003457BA">
        <w:t xml:space="preserve"> </w:t>
      </w:r>
      <w:r w:rsidR="001B42AF">
        <w:t>CAR</w:t>
      </w:r>
      <w:r w:rsidR="004D250E">
        <w:t>-T cell therapies</w:t>
      </w:r>
      <w:r w:rsidR="0047083E">
        <w:t xml:space="preserve"> </w:t>
      </w:r>
      <w:r w:rsidR="00C765C0">
        <w:t>able to treat</w:t>
      </w:r>
      <w:r w:rsidR="0047083E">
        <w:t xml:space="preserve"> </w:t>
      </w:r>
      <w:r w:rsidR="00A002B2">
        <w:t>hematological malignancies</w:t>
      </w:r>
      <w:r w:rsidR="0031246B">
        <w:t xml:space="preserve"> </w:t>
      </w:r>
      <w:r w:rsidR="00C765C0">
        <w:t>in patients that haven’t responded to other t</w:t>
      </w:r>
      <w:r w:rsidR="00B1415B">
        <w:t>reatments</w:t>
      </w:r>
      <w:r w:rsidR="003178D5">
        <w:t xml:space="preserve">, </w:t>
      </w:r>
      <w:r w:rsidR="00A2517B">
        <w:t xml:space="preserve">inhalable naloxone used to treat </w:t>
      </w:r>
      <w:r w:rsidR="003178D5">
        <w:t>opioid overdose</w:t>
      </w:r>
      <w:r w:rsidR="00C465CF">
        <w:t xml:space="preserve">, </w:t>
      </w:r>
      <w:r w:rsidR="0092273A">
        <w:t>and hundreds of others</w:t>
      </w:r>
      <w:r w:rsidR="00A307D1">
        <w:t xml:space="preserve">, </w:t>
      </w:r>
      <w:r w:rsidR="00C27680">
        <w:t>just over the course of a single decade</w:t>
      </w:r>
      <w:r w:rsidR="00C465CF">
        <w:t xml:space="preserve">. </w:t>
      </w:r>
    </w:p>
    <w:p w14:paraId="0F36875E" w14:textId="77777777" w:rsidR="00C465CF" w:rsidRDefault="00C465CF"/>
    <w:p w14:paraId="71C29BF3" w14:textId="32E7CAD1" w:rsidR="00756B02" w:rsidRDefault="00C465CF">
      <w:r>
        <w:t>W</w:t>
      </w:r>
      <w:r w:rsidR="00BF559C">
        <w:t xml:space="preserve">ithout the NIH, </w:t>
      </w:r>
      <w:r w:rsidR="0051120C">
        <w:t>these</w:t>
      </w:r>
      <w:r w:rsidR="00BF559C">
        <w:t xml:space="preserve"> therapies</w:t>
      </w:r>
      <w:r w:rsidR="0051120C">
        <w:t xml:space="preserve"> don’t exist</w:t>
      </w:r>
      <w:r w:rsidR="00BF559C">
        <w:t xml:space="preserve">. </w:t>
      </w:r>
      <w:r w:rsidR="009F652E">
        <w:t>Without</w:t>
      </w:r>
      <w:r w:rsidR="002318D1">
        <w:t xml:space="preserve"> the NIH, we don’t have th</w:t>
      </w:r>
      <w:r w:rsidR="00FD445F">
        <w:t>e</w:t>
      </w:r>
      <w:r w:rsidR="002318D1">
        <w:t xml:space="preserve"> </w:t>
      </w:r>
      <w:r w:rsidR="002318D1" w:rsidRPr="15AE4783">
        <w:rPr>
          <w:i/>
          <w:iCs/>
        </w:rPr>
        <w:t>people</w:t>
      </w:r>
      <w:r w:rsidR="00FD445F" w:rsidRPr="15AE4783">
        <w:rPr>
          <w:i/>
          <w:iCs/>
        </w:rPr>
        <w:t xml:space="preserve"> </w:t>
      </w:r>
      <w:r w:rsidR="00FD445F">
        <w:t>that those therapies have saved</w:t>
      </w:r>
      <w:r w:rsidR="007B57D0">
        <w:t>–o</w:t>
      </w:r>
      <w:r w:rsidR="008F108E">
        <w:t>ur parents, our children, our siblings and friends and loved ones</w:t>
      </w:r>
      <w:r w:rsidR="00D96A57">
        <w:t xml:space="preserve">. </w:t>
      </w:r>
      <w:r w:rsidR="003B0A9F">
        <w:t xml:space="preserve">In </w:t>
      </w:r>
      <w:r w:rsidR="007249B6">
        <w:t>its</w:t>
      </w:r>
      <w:r w:rsidR="003B0A9F">
        <w:t xml:space="preserve"> 138 years of existence, the NIH</w:t>
      </w:r>
      <w:r w:rsidR="00085785">
        <w:t xml:space="preserve"> </w:t>
      </w:r>
      <w:r w:rsidR="0062041E">
        <w:t xml:space="preserve">has been </w:t>
      </w:r>
      <w:r w:rsidR="00844534">
        <w:t xml:space="preserve">responsible for saving or bettering </w:t>
      </w:r>
      <w:r w:rsidR="003B0A9F">
        <w:t xml:space="preserve">more lives than we will </w:t>
      </w:r>
      <w:r w:rsidR="00011835">
        <w:t xml:space="preserve">likely </w:t>
      </w:r>
      <w:r w:rsidR="003B0A9F">
        <w:t>ever be able to calculate.</w:t>
      </w:r>
      <w:r w:rsidR="00844534">
        <w:t xml:space="preserve"> </w:t>
      </w:r>
      <w:r w:rsidR="00272C21">
        <w:t xml:space="preserve">It is </w:t>
      </w:r>
      <w:r w:rsidR="0093110B">
        <w:t>our</w:t>
      </w:r>
      <w:r w:rsidR="00272C21">
        <w:t xml:space="preserve"> moral imperative to ensure that the NIH can continue to</w:t>
      </w:r>
      <w:r w:rsidR="003101FC">
        <w:t xml:space="preserve"> perform that function. </w:t>
      </w:r>
    </w:p>
    <w:p w14:paraId="736B880D" w14:textId="7F891C29" w:rsidR="00756B02" w:rsidRDefault="00756B02"/>
    <w:p w14:paraId="01A0DDB9" w14:textId="354348E9" w:rsidR="00CC120F" w:rsidRDefault="716C3D75">
      <w:r>
        <w:t xml:space="preserve">This is an existential threat to </w:t>
      </w:r>
      <w:r w:rsidR="7BF526B5">
        <w:t xml:space="preserve">the work </w:t>
      </w:r>
      <w:r>
        <w:t xml:space="preserve">that our organizations </w:t>
      </w:r>
      <w:r w:rsidR="009D1BA2">
        <w:t>are dedicated to</w:t>
      </w:r>
      <w:r w:rsidR="00187D2B">
        <w:t>:</w:t>
      </w:r>
      <w:r w:rsidR="0E22A365">
        <w:t xml:space="preserve"> </w:t>
      </w:r>
      <w:r w:rsidR="009D1BA2">
        <w:t xml:space="preserve">the vigorous pursuit of </w:t>
      </w:r>
      <w:r w:rsidR="0E22A365">
        <w:t>cure</w:t>
      </w:r>
      <w:r w:rsidR="6937FF0E">
        <w:t>s</w:t>
      </w:r>
      <w:r w:rsidR="0E22A365">
        <w:t xml:space="preserve"> for devastating diseases and richer, fuller, longer lives for those who live with them. </w:t>
      </w:r>
      <w:r w:rsidR="706BF1FF">
        <w:t>E</w:t>
      </w:r>
      <w:r w:rsidR="71DE6B89">
        <w:t xml:space="preserve">very day that </w:t>
      </w:r>
      <w:r w:rsidR="146B5529">
        <w:t xml:space="preserve">we continue down this path sets us back years, if not decades. </w:t>
      </w:r>
      <w:r w:rsidR="52964023">
        <w:t xml:space="preserve">The </w:t>
      </w:r>
      <w:r w:rsidR="2B0FAE0E">
        <w:t xml:space="preserve">administration </w:t>
      </w:r>
      <w:r w:rsidR="68157D55">
        <w:t xml:space="preserve">must </w:t>
      </w:r>
      <w:r w:rsidR="2B0FAE0E">
        <w:t>immediately take the steps necessary to remedy the damage that has already been done to the United States research system and prevent further harm</w:t>
      </w:r>
      <w:r w:rsidR="242C6020">
        <w:t xml:space="preserve">; </w:t>
      </w:r>
      <w:r w:rsidR="3A77E4FC">
        <w:t xml:space="preserve">to </w:t>
      </w:r>
      <w:r w:rsidR="4A359D5A">
        <w:t xml:space="preserve">seize the opportunity to </w:t>
      </w:r>
      <w:r w:rsidR="4E4CAE63">
        <w:t>secure</w:t>
      </w:r>
      <w:r w:rsidR="4A359D5A">
        <w:t xml:space="preserve"> the U</w:t>
      </w:r>
      <w:r w:rsidR="4E4CAE63">
        <w:t>nited States’</w:t>
      </w:r>
      <w:r w:rsidR="4A359D5A">
        <w:t xml:space="preserve"> </w:t>
      </w:r>
      <w:r w:rsidR="4E4CAE63">
        <w:t xml:space="preserve">position as </w:t>
      </w:r>
      <w:r w:rsidR="4A359D5A">
        <w:t xml:space="preserve">the global leader in </w:t>
      </w:r>
      <w:r w:rsidR="49CFBC82">
        <w:t xml:space="preserve">biomedical innovation; and to </w:t>
      </w:r>
      <w:r w:rsidR="7A7E994F">
        <w:t xml:space="preserve">ensure that patients—not politics—remain our priority. </w:t>
      </w:r>
      <w:r w:rsidR="5BDB588E" w:rsidRPr="0CF2D8EE">
        <w:rPr>
          <w:b/>
          <w:bCs/>
        </w:rPr>
        <w:t>W</w:t>
      </w:r>
      <w:r w:rsidR="52964023" w:rsidRPr="0CF2D8EE">
        <w:rPr>
          <w:b/>
          <w:bCs/>
        </w:rPr>
        <w:t xml:space="preserve">e call on you, Congress, a coequal branch of government, </w:t>
      </w:r>
      <w:r w:rsidR="690FB5D4" w:rsidRPr="0CF2D8EE">
        <w:rPr>
          <w:b/>
          <w:bCs/>
        </w:rPr>
        <w:t xml:space="preserve">to </w:t>
      </w:r>
      <w:r w:rsidR="3387C38D" w:rsidRPr="0CF2D8EE">
        <w:rPr>
          <w:b/>
          <w:bCs/>
        </w:rPr>
        <w:t xml:space="preserve">vigorously </w:t>
      </w:r>
      <w:r w:rsidR="690FB5D4" w:rsidRPr="0CF2D8EE">
        <w:rPr>
          <w:b/>
          <w:bCs/>
        </w:rPr>
        <w:t xml:space="preserve">protect the </w:t>
      </w:r>
      <w:r w:rsidR="42BE16FD" w:rsidRPr="0CF2D8EE">
        <w:rPr>
          <w:b/>
          <w:bCs/>
        </w:rPr>
        <w:t>biomedical research ecosystem</w:t>
      </w:r>
      <w:r w:rsidR="00883F22">
        <w:rPr>
          <w:b/>
          <w:bCs/>
        </w:rPr>
        <w:t xml:space="preserve"> that</w:t>
      </w:r>
      <w:r w:rsidR="42BE16FD" w:rsidRPr="0CF2D8EE">
        <w:rPr>
          <w:b/>
          <w:bCs/>
        </w:rPr>
        <w:t xml:space="preserve"> </w:t>
      </w:r>
      <w:r w:rsidR="4CB1C146" w:rsidRPr="0CF2D8EE">
        <w:rPr>
          <w:b/>
          <w:bCs/>
        </w:rPr>
        <w:t>you have supported</w:t>
      </w:r>
      <w:r w:rsidR="537D1947" w:rsidRPr="0CF2D8EE">
        <w:rPr>
          <w:b/>
          <w:bCs/>
        </w:rPr>
        <w:t xml:space="preserve"> for decades.</w:t>
      </w:r>
      <w:r w:rsidR="52964023" w:rsidRPr="0CF2D8EE">
        <w:rPr>
          <w:b/>
          <w:bCs/>
        </w:rPr>
        <w:t xml:space="preserve"> </w:t>
      </w:r>
      <w:r w:rsidR="538F90D4" w:rsidRPr="0CF2D8EE">
        <w:rPr>
          <w:b/>
          <w:bCs/>
        </w:rPr>
        <w:t>Our lives depend on it.</w:t>
      </w:r>
    </w:p>
    <w:p w14:paraId="67FE391B" w14:textId="77777777" w:rsidR="00CC120F" w:rsidRDefault="00CC120F"/>
    <w:p w14:paraId="45C97FD0" w14:textId="505F50DE" w:rsidR="00363CB7" w:rsidRDefault="00CC120F">
      <w:r>
        <w:t xml:space="preserve">Sincerely, </w:t>
      </w:r>
      <w:r w:rsidR="00F04892">
        <w:t xml:space="preserve"> </w:t>
      </w:r>
      <w:r w:rsidR="00E246A6">
        <w:t xml:space="preserve"> </w:t>
      </w:r>
    </w:p>
    <w:sectPr w:rsidR="00363CB7" w:rsidSect="00BA33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61A1" w14:textId="77777777" w:rsidR="00FC2AEF" w:rsidRDefault="00FC2AEF" w:rsidP="00446D58">
      <w:r>
        <w:separator/>
      </w:r>
    </w:p>
  </w:endnote>
  <w:endnote w:type="continuationSeparator" w:id="0">
    <w:p w14:paraId="799D75DD" w14:textId="77777777" w:rsidR="00FC2AEF" w:rsidRDefault="00FC2AEF" w:rsidP="00446D58">
      <w:r>
        <w:continuationSeparator/>
      </w:r>
    </w:p>
  </w:endnote>
  <w:endnote w:type="continuationNotice" w:id="1">
    <w:p w14:paraId="59E63520" w14:textId="77777777" w:rsidR="00FC2AEF" w:rsidRDefault="00FC2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F7D8E" w14:textId="77777777" w:rsidR="00FC2AEF" w:rsidRDefault="00FC2AEF" w:rsidP="00446D58">
      <w:r>
        <w:separator/>
      </w:r>
    </w:p>
  </w:footnote>
  <w:footnote w:type="continuationSeparator" w:id="0">
    <w:p w14:paraId="7840A796" w14:textId="77777777" w:rsidR="00FC2AEF" w:rsidRDefault="00FC2AEF" w:rsidP="00446D58">
      <w:r>
        <w:continuationSeparator/>
      </w:r>
    </w:p>
  </w:footnote>
  <w:footnote w:type="continuationNotice" w:id="1">
    <w:p w14:paraId="77DC2A83" w14:textId="77777777" w:rsidR="00FC2AEF" w:rsidRDefault="00FC2AEF"/>
  </w:footnote>
  <w:footnote w:id="2">
    <w:p w14:paraId="7461E6E3" w14:textId="58FE0F69" w:rsidR="00AA1841" w:rsidRPr="00AA1841" w:rsidRDefault="00AA1841">
      <w:pPr>
        <w:pStyle w:val="FootnoteText"/>
        <w:rPr>
          <w:sz w:val="16"/>
          <w:szCs w:val="16"/>
        </w:rPr>
      </w:pPr>
      <w:r w:rsidRPr="00AA1841">
        <w:rPr>
          <w:rStyle w:val="FootnoteReference"/>
          <w:sz w:val="16"/>
          <w:szCs w:val="16"/>
        </w:rPr>
        <w:footnoteRef/>
      </w:r>
      <w:r w:rsidRPr="00AA1841">
        <w:rPr>
          <w:sz w:val="16"/>
          <w:szCs w:val="16"/>
        </w:rPr>
        <w:t xml:space="preserve"> https://www.statnews.com/2025/04/24/trump-100-days-nih-new-grants-cut/?utm_campaign=pharmalot&amp;utm_medium=email&amp;_hsenc=p2ANqtz--Y4ro0zj7irDhls6kguRKZu0TCZHVBkbD99-0kewI_TrnXSw9JwupHhl5JljkVmsE0iZSge78aswS0Tr3qZqcH0Ie9aw&amp;_hsmi=358383014&amp;utm_content=358383014&amp;utm_source=hs_email</w:t>
      </w:r>
    </w:p>
  </w:footnote>
  <w:footnote w:id="3">
    <w:p w14:paraId="394ED899" w14:textId="7B45D145" w:rsidR="005A7149" w:rsidRPr="005A7149" w:rsidRDefault="005A7149">
      <w:pPr>
        <w:pStyle w:val="FootnoteText"/>
        <w:rPr>
          <w:sz w:val="16"/>
          <w:szCs w:val="16"/>
        </w:rPr>
      </w:pPr>
      <w:r w:rsidRPr="005A7149">
        <w:rPr>
          <w:rStyle w:val="FootnoteReference"/>
          <w:sz w:val="16"/>
          <w:szCs w:val="16"/>
        </w:rPr>
        <w:footnoteRef/>
      </w:r>
      <w:r w:rsidRPr="005A7149">
        <w:rPr>
          <w:sz w:val="16"/>
          <w:szCs w:val="16"/>
        </w:rPr>
        <w:t xml:space="preserve"> https://www.science.org/content/article/nih-under-orders-cancel-2-6-billion-contracts</w:t>
      </w:r>
    </w:p>
  </w:footnote>
  <w:footnote w:id="4">
    <w:p w14:paraId="009A272A" w14:textId="3DD97FA2" w:rsidR="00752CC4" w:rsidRPr="00FA1D22" w:rsidRDefault="00752CC4" w:rsidP="002478B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478B2">
        <w:rPr>
          <w:sz w:val="16"/>
          <w:szCs w:val="16"/>
        </w:rPr>
        <w:t xml:space="preserve">Congressional Research Service. </w:t>
      </w:r>
      <w:r w:rsidR="002478B2" w:rsidRPr="002478B2">
        <w:rPr>
          <w:sz w:val="16"/>
          <w:szCs w:val="16"/>
        </w:rPr>
        <w:t xml:space="preserve">(2024). </w:t>
      </w:r>
      <w:r w:rsidR="002478B2" w:rsidRPr="002478B2">
        <w:rPr>
          <w:i/>
          <w:iCs/>
          <w:sz w:val="16"/>
          <w:szCs w:val="16"/>
        </w:rPr>
        <w:t>National Institutes of Health (NIH) Funding: FY1996-FY2025.</w:t>
      </w:r>
      <w:r w:rsidR="00FA1D22">
        <w:rPr>
          <w:sz w:val="16"/>
          <w:szCs w:val="16"/>
        </w:rPr>
        <w:t xml:space="preserve"> </w:t>
      </w:r>
      <w:r w:rsidR="00FA1D22" w:rsidRPr="00FA1D22">
        <w:rPr>
          <w:sz w:val="16"/>
          <w:szCs w:val="16"/>
        </w:rPr>
        <w:t>https://sgp.fas.org/crs/misc/R43341.pdf</w:t>
      </w:r>
    </w:p>
  </w:footnote>
  <w:footnote w:id="5">
    <w:p w14:paraId="12DD1940" w14:textId="5E891471" w:rsidR="0050137A" w:rsidRPr="0050137A" w:rsidRDefault="0050137A">
      <w:pPr>
        <w:pStyle w:val="FootnoteText"/>
        <w:rPr>
          <w:sz w:val="16"/>
          <w:szCs w:val="16"/>
        </w:rPr>
      </w:pPr>
      <w:r w:rsidRPr="0050137A">
        <w:rPr>
          <w:rStyle w:val="FootnoteReference"/>
          <w:sz w:val="16"/>
          <w:szCs w:val="16"/>
        </w:rPr>
        <w:footnoteRef/>
      </w:r>
      <w:r w:rsidRPr="0050137A">
        <w:rPr>
          <w:sz w:val="16"/>
          <w:szCs w:val="16"/>
        </w:rPr>
        <w:t>https://grants.nih.gov/grants/guide/notice-files/NOT-OD-25-068.html</w:t>
      </w:r>
    </w:p>
  </w:footnote>
  <w:footnote w:id="6">
    <w:p w14:paraId="302BE7CB" w14:textId="7C10DAE1" w:rsidR="00B2372D" w:rsidRPr="009E5BA8" w:rsidRDefault="00B2372D">
      <w:pPr>
        <w:pStyle w:val="FootnoteText"/>
        <w:rPr>
          <w:sz w:val="16"/>
          <w:szCs w:val="16"/>
        </w:rPr>
      </w:pPr>
      <w:r w:rsidRPr="009E5BA8">
        <w:rPr>
          <w:rStyle w:val="FootnoteReference"/>
          <w:sz w:val="16"/>
          <w:szCs w:val="16"/>
        </w:rPr>
        <w:footnoteRef/>
      </w:r>
      <w:r w:rsidRPr="009E5BA8">
        <w:rPr>
          <w:sz w:val="16"/>
          <w:szCs w:val="16"/>
        </w:rPr>
        <w:t xml:space="preserve"> </w:t>
      </w:r>
      <w:r w:rsidR="009E5BA8" w:rsidRPr="009E5BA8">
        <w:rPr>
          <w:sz w:val="16"/>
          <w:szCs w:val="16"/>
        </w:rPr>
        <w:t>https://grants.nih.gov/grants/guide/notice-files/NOT-OD-25-090.html</w:t>
      </w:r>
    </w:p>
  </w:footnote>
  <w:footnote w:id="7">
    <w:p w14:paraId="51B02C98" w14:textId="2E6BFD97" w:rsidR="00446D58" w:rsidRDefault="00446D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6D58">
        <w:rPr>
          <w:sz w:val="16"/>
          <w:szCs w:val="16"/>
        </w:rPr>
        <w:t>Galkina Cleary E, Jackson MJ, Zhou EW, Ledley FD. Comparison of Research Spending on New Drug Approvals by the National Institutes of Health vs the Pharmaceutical Industry, 2010-2019. JAMA Health Forum. 2023;4(4):e230511. doi:10.1001/jamahealthforum.2023.0511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8D"/>
    <w:rsid w:val="00000C6D"/>
    <w:rsid w:val="00003C48"/>
    <w:rsid w:val="000067DF"/>
    <w:rsid w:val="00010C6C"/>
    <w:rsid w:val="00011835"/>
    <w:rsid w:val="000120D3"/>
    <w:rsid w:val="000126E8"/>
    <w:rsid w:val="000155E2"/>
    <w:rsid w:val="00016724"/>
    <w:rsid w:val="00016C06"/>
    <w:rsid w:val="00020B7E"/>
    <w:rsid w:val="00021F84"/>
    <w:rsid w:val="0002244C"/>
    <w:rsid w:val="00022562"/>
    <w:rsid w:val="000232AD"/>
    <w:rsid w:val="00024BC8"/>
    <w:rsid w:val="000321DF"/>
    <w:rsid w:val="000378E0"/>
    <w:rsid w:val="000414CC"/>
    <w:rsid w:val="00042A25"/>
    <w:rsid w:val="00043D03"/>
    <w:rsid w:val="00044DCC"/>
    <w:rsid w:val="000452EC"/>
    <w:rsid w:val="0004730F"/>
    <w:rsid w:val="000539C4"/>
    <w:rsid w:val="0005414F"/>
    <w:rsid w:val="00056882"/>
    <w:rsid w:val="00057C02"/>
    <w:rsid w:val="00063E05"/>
    <w:rsid w:val="000651B1"/>
    <w:rsid w:val="0006653B"/>
    <w:rsid w:val="000700F6"/>
    <w:rsid w:val="0007132D"/>
    <w:rsid w:val="00074D64"/>
    <w:rsid w:val="00080C6A"/>
    <w:rsid w:val="000829D2"/>
    <w:rsid w:val="00082AB1"/>
    <w:rsid w:val="00085785"/>
    <w:rsid w:val="00096A78"/>
    <w:rsid w:val="000A3072"/>
    <w:rsid w:val="000A6B9A"/>
    <w:rsid w:val="000B13E1"/>
    <w:rsid w:val="000B61FD"/>
    <w:rsid w:val="000B7863"/>
    <w:rsid w:val="000C6084"/>
    <w:rsid w:val="000D71C6"/>
    <w:rsid w:val="000D7E41"/>
    <w:rsid w:val="000E3720"/>
    <w:rsid w:val="000F23E1"/>
    <w:rsid w:val="000F28FC"/>
    <w:rsid w:val="000F3B10"/>
    <w:rsid w:val="00103B94"/>
    <w:rsid w:val="00106E82"/>
    <w:rsid w:val="00110185"/>
    <w:rsid w:val="00112DB5"/>
    <w:rsid w:val="00113DC2"/>
    <w:rsid w:val="00113EBE"/>
    <w:rsid w:val="00117B0A"/>
    <w:rsid w:val="00117EEF"/>
    <w:rsid w:val="00126500"/>
    <w:rsid w:val="00130213"/>
    <w:rsid w:val="00131006"/>
    <w:rsid w:val="00137FDB"/>
    <w:rsid w:val="001410E4"/>
    <w:rsid w:val="00143F4E"/>
    <w:rsid w:val="00156509"/>
    <w:rsid w:val="001623E5"/>
    <w:rsid w:val="00167484"/>
    <w:rsid w:val="00174812"/>
    <w:rsid w:val="00175D05"/>
    <w:rsid w:val="00176F91"/>
    <w:rsid w:val="00180830"/>
    <w:rsid w:val="001838D4"/>
    <w:rsid w:val="00184B42"/>
    <w:rsid w:val="001872E2"/>
    <w:rsid w:val="0018783E"/>
    <w:rsid w:val="00187D2B"/>
    <w:rsid w:val="00190756"/>
    <w:rsid w:val="00190A61"/>
    <w:rsid w:val="0019516B"/>
    <w:rsid w:val="00196311"/>
    <w:rsid w:val="001A0787"/>
    <w:rsid w:val="001A6B2A"/>
    <w:rsid w:val="001B3964"/>
    <w:rsid w:val="001B3C8B"/>
    <w:rsid w:val="001B42AF"/>
    <w:rsid w:val="001B75D0"/>
    <w:rsid w:val="001B7609"/>
    <w:rsid w:val="001C07C3"/>
    <w:rsid w:val="001D50FD"/>
    <w:rsid w:val="001E084D"/>
    <w:rsid w:val="001E42E8"/>
    <w:rsid w:val="001E4404"/>
    <w:rsid w:val="001E4464"/>
    <w:rsid w:val="001E561C"/>
    <w:rsid w:val="001E68D9"/>
    <w:rsid w:val="001E6D1F"/>
    <w:rsid w:val="001F3171"/>
    <w:rsid w:val="002018EB"/>
    <w:rsid w:val="002041AF"/>
    <w:rsid w:val="00205629"/>
    <w:rsid w:val="00205ED6"/>
    <w:rsid w:val="002078ED"/>
    <w:rsid w:val="00212C8A"/>
    <w:rsid w:val="00212FC4"/>
    <w:rsid w:val="00213C51"/>
    <w:rsid w:val="00225269"/>
    <w:rsid w:val="00227B51"/>
    <w:rsid w:val="002305EA"/>
    <w:rsid w:val="002318D1"/>
    <w:rsid w:val="00233725"/>
    <w:rsid w:val="002442BC"/>
    <w:rsid w:val="002450B9"/>
    <w:rsid w:val="00245261"/>
    <w:rsid w:val="002478B2"/>
    <w:rsid w:val="00253D1A"/>
    <w:rsid w:val="00256CA5"/>
    <w:rsid w:val="00260FDF"/>
    <w:rsid w:val="002661B9"/>
    <w:rsid w:val="00266A87"/>
    <w:rsid w:val="0027148D"/>
    <w:rsid w:val="00272C21"/>
    <w:rsid w:val="0027431C"/>
    <w:rsid w:val="00276041"/>
    <w:rsid w:val="002764C4"/>
    <w:rsid w:val="00276AFF"/>
    <w:rsid w:val="00290DD8"/>
    <w:rsid w:val="00293502"/>
    <w:rsid w:val="00293EFB"/>
    <w:rsid w:val="002972A3"/>
    <w:rsid w:val="00297438"/>
    <w:rsid w:val="002A597F"/>
    <w:rsid w:val="002C1830"/>
    <w:rsid w:val="002C200C"/>
    <w:rsid w:val="002C4C62"/>
    <w:rsid w:val="002C57FC"/>
    <w:rsid w:val="002C650D"/>
    <w:rsid w:val="002D5B9E"/>
    <w:rsid w:val="002D64F2"/>
    <w:rsid w:val="002E2BEE"/>
    <w:rsid w:val="002F31B5"/>
    <w:rsid w:val="002F5C60"/>
    <w:rsid w:val="002F6D68"/>
    <w:rsid w:val="00302CD2"/>
    <w:rsid w:val="00304F6A"/>
    <w:rsid w:val="00306D25"/>
    <w:rsid w:val="00307DCF"/>
    <w:rsid w:val="003101FC"/>
    <w:rsid w:val="00310CB2"/>
    <w:rsid w:val="00310F63"/>
    <w:rsid w:val="0031246B"/>
    <w:rsid w:val="00312EB9"/>
    <w:rsid w:val="0031578F"/>
    <w:rsid w:val="003178D5"/>
    <w:rsid w:val="003270A0"/>
    <w:rsid w:val="003314F3"/>
    <w:rsid w:val="0033760C"/>
    <w:rsid w:val="003419B9"/>
    <w:rsid w:val="00341FDE"/>
    <w:rsid w:val="00342021"/>
    <w:rsid w:val="003434D0"/>
    <w:rsid w:val="00344F86"/>
    <w:rsid w:val="003457BA"/>
    <w:rsid w:val="00350429"/>
    <w:rsid w:val="00355321"/>
    <w:rsid w:val="00355834"/>
    <w:rsid w:val="003635CC"/>
    <w:rsid w:val="00363CB7"/>
    <w:rsid w:val="003642EB"/>
    <w:rsid w:val="00370A5C"/>
    <w:rsid w:val="00371707"/>
    <w:rsid w:val="0037229E"/>
    <w:rsid w:val="003763DA"/>
    <w:rsid w:val="00380728"/>
    <w:rsid w:val="00380E2A"/>
    <w:rsid w:val="003877AB"/>
    <w:rsid w:val="00390A1C"/>
    <w:rsid w:val="003930C3"/>
    <w:rsid w:val="00393D38"/>
    <w:rsid w:val="00394BFB"/>
    <w:rsid w:val="00395155"/>
    <w:rsid w:val="003956ED"/>
    <w:rsid w:val="003A07DB"/>
    <w:rsid w:val="003A51DC"/>
    <w:rsid w:val="003B0A9F"/>
    <w:rsid w:val="003B1D62"/>
    <w:rsid w:val="003B1E30"/>
    <w:rsid w:val="003B7140"/>
    <w:rsid w:val="003C7F5F"/>
    <w:rsid w:val="003D57A0"/>
    <w:rsid w:val="003E2088"/>
    <w:rsid w:val="003F31EB"/>
    <w:rsid w:val="00400B59"/>
    <w:rsid w:val="00401906"/>
    <w:rsid w:val="0040667C"/>
    <w:rsid w:val="00406763"/>
    <w:rsid w:val="004077EE"/>
    <w:rsid w:val="00412381"/>
    <w:rsid w:val="00420C20"/>
    <w:rsid w:val="00430618"/>
    <w:rsid w:val="004327CB"/>
    <w:rsid w:val="00435536"/>
    <w:rsid w:val="00435D29"/>
    <w:rsid w:val="00444B90"/>
    <w:rsid w:val="0044516F"/>
    <w:rsid w:val="00445BBB"/>
    <w:rsid w:val="00446D58"/>
    <w:rsid w:val="0044711D"/>
    <w:rsid w:val="004504A8"/>
    <w:rsid w:val="0045300E"/>
    <w:rsid w:val="0045555A"/>
    <w:rsid w:val="004663F6"/>
    <w:rsid w:val="0047083E"/>
    <w:rsid w:val="004844E7"/>
    <w:rsid w:val="00485422"/>
    <w:rsid w:val="00485624"/>
    <w:rsid w:val="00491589"/>
    <w:rsid w:val="004A509E"/>
    <w:rsid w:val="004B3F32"/>
    <w:rsid w:val="004B579A"/>
    <w:rsid w:val="004B648F"/>
    <w:rsid w:val="004C5E20"/>
    <w:rsid w:val="004C6764"/>
    <w:rsid w:val="004C7E8E"/>
    <w:rsid w:val="004D0826"/>
    <w:rsid w:val="004D0B4D"/>
    <w:rsid w:val="004D11F6"/>
    <w:rsid w:val="004D1498"/>
    <w:rsid w:val="004D250E"/>
    <w:rsid w:val="004D25CE"/>
    <w:rsid w:val="004D62C1"/>
    <w:rsid w:val="004E092D"/>
    <w:rsid w:val="004E2A3F"/>
    <w:rsid w:val="004E3B27"/>
    <w:rsid w:val="004E3F92"/>
    <w:rsid w:val="004E4171"/>
    <w:rsid w:val="0050137A"/>
    <w:rsid w:val="0050450D"/>
    <w:rsid w:val="00506AD8"/>
    <w:rsid w:val="0051120C"/>
    <w:rsid w:val="00511EBB"/>
    <w:rsid w:val="00512C5B"/>
    <w:rsid w:val="005153DD"/>
    <w:rsid w:val="00516510"/>
    <w:rsid w:val="005176D1"/>
    <w:rsid w:val="005227EE"/>
    <w:rsid w:val="00526259"/>
    <w:rsid w:val="0053042D"/>
    <w:rsid w:val="00530F10"/>
    <w:rsid w:val="0053289F"/>
    <w:rsid w:val="005351EB"/>
    <w:rsid w:val="0053608B"/>
    <w:rsid w:val="00545EE9"/>
    <w:rsid w:val="00551989"/>
    <w:rsid w:val="00551B4A"/>
    <w:rsid w:val="00560E49"/>
    <w:rsid w:val="005611D2"/>
    <w:rsid w:val="005623D5"/>
    <w:rsid w:val="005623DA"/>
    <w:rsid w:val="005639DF"/>
    <w:rsid w:val="0056434D"/>
    <w:rsid w:val="0058296E"/>
    <w:rsid w:val="00583200"/>
    <w:rsid w:val="005A5CE9"/>
    <w:rsid w:val="005A6150"/>
    <w:rsid w:val="005A7149"/>
    <w:rsid w:val="005B3171"/>
    <w:rsid w:val="005B4B6D"/>
    <w:rsid w:val="005C3585"/>
    <w:rsid w:val="005C43B6"/>
    <w:rsid w:val="005D1D68"/>
    <w:rsid w:val="005D4E06"/>
    <w:rsid w:val="005D4F77"/>
    <w:rsid w:val="005D640D"/>
    <w:rsid w:val="005D7733"/>
    <w:rsid w:val="005E2305"/>
    <w:rsid w:val="005E2D82"/>
    <w:rsid w:val="005F04B4"/>
    <w:rsid w:val="005F16AB"/>
    <w:rsid w:val="005F49BD"/>
    <w:rsid w:val="005F4FA6"/>
    <w:rsid w:val="005F6209"/>
    <w:rsid w:val="005F623E"/>
    <w:rsid w:val="005F768E"/>
    <w:rsid w:val="005F790B"/>
    <w:rsid w:val="00613E09"/>
    <w:rsid w:val="006164F1"/>
    <w:rsid w:val="00616668"/>
    <w:rsid w:val="0062041E"/>
    <w:rsid w:val="00621711"/>
    <w:rsid w:val="0062339B"/>
    <w:rsid w:val="00627435"/>
    <w:rsid w:val="00630A99"/>
    <w:rsid w:val="00631931"/>
    <w:rsid w:val="0063200F"/>
    <w:rsid w:val="00633E15"/>
    <w:rsid w:val="00637A87"/>
    <w:rsid w:val="00640555"/>
    <w:rsid w:val="00642021"/>
    <w:rsid w:val="00643F9A"/>
    <w:rsid w:val="00644A83"/>
    <w:rsid w:val="00644D26"/>
    <w:rsid w:val="00646842"/>
    <w:rsid w:val="006505CA"/>
    <w:rsid w:val="00652756"/>
    <w:rsid w:val="0065389C"/>
    <w:rsid w:val="006620D5"/>
    <w:rsid w:val="00665062"/>
    <w:rsid w:val="0066598F"/>
    <w:rsid w:val="00670E0F"/>
    <w:rsid w:val="00674355"/>
    <w:rsid w:val="00676C3F"/>
    <w:rsid w:val="00677023"/>
    <w:rsid w:val="00682423"/>
    <w:rsid w:val="00682F95"/>
    <w:rsid w:val="00683F23"/>
    <w:rsid w:val="00685A2A"/>
    <w:rsid w:val="00690782"/>
    <w:rsid w:val="006916FB"/>
    <w:rsid w:val="006A4F29"/>
    <w:rsid w:val="006B1E54"/>
    <w:rsid w:val="006B4750"/>
    <w:rsid w:val="006B57B3"/>
    <w:rsid w:val="006B5A3C"/>
    <w:rsid w:val="006C43B5"/>
    <w:rsid w:val="006C6D7C"/>
    <w:rsid w:val="006D4D59"/>
    <w:rsid w:val="006D67E6"/>
    <w:rsid w:val="006D7118"/>
    <w:rsid w:val="006E0CC5"/>
    <w:rsid w:val="006E4BA8"/>
    <w:rsid w:val="006F24E4"/>
    <w:rsid w:val="006F7A93"/>
    <w:rsid w:val="0071656E"/>
    <w:rsid w:val="00717431"/>
    <w:rsid w:val="007249B6"/>
    <w:rsid w:val="00726F11"/>
    <w:rsid w:val="00731DB1"/>
    <w:rsid w:val="00745328"/>
    <w:rsid w:val="00745C01"/>
    <w:rsid w:val="00752CC4"/>
    <w:rsid w:val="00752F44"/>
    <w:rsid w:val="00753CEC"/>
    <w:rsid w:val="00754806"/>
    <w:rsid w:val="00756B02"/>
    <w:rsid w:val="007629C0"/>
    <w:rsid w:val="00773157"/>
    <w:rsid w:val="00774398"/>
    <w:rsid w:val="00774DAF"/>
    <w:rsid w:val="007814C9"/>
    <w:rsid w:val="007836B0"/>
    <w:rsid w:val="00783D86"/>
    <w:rsid w:val="00783FC2"/>
    <w:rsid w:val="0079221E"/>
    <w:rsid w:val="00792979"/>
    <w:rsid w:val="007A08E2"/>
    <w:rsid w:val="007A3ECC"/>
    <w:rsid w:val="007A56F0"/>
    <w:rsid w:val="007B0EAF"/>
    <w:rsid w:val="007B264F"/>
    <w:rsid w:val="007B3219"/>
    <w:rsid w:val="007B57D0"/>
    <w:rsid w:val="007B5929"/>
    <w:rsid w:val="007B5B28"/>
    <w:rsid w:val="007C092F"/>
    <w:rsid w:val="007C36D3"/>
    <w:rsid w:val="007D2674"/>
    <w:rsid w:val="007D2FE2"/>
    <w:rsid w:val="007D3763"/>
    <w:rsid w:val="007D7481"/>
    <w:rsid w:val="007E2F5B"/>
    <w:rsid w:val="007E4747"/>
    <w:rsid w:val="007F008B"/>
    <w:rsid w:val="007F19C7"/>
    <w:rsid w:val="007F7E93"/>
    <w:rsid w:val="00804778"/>
    <w:rsid w:val="00805C37"/>
    <w:rsid w:val="0080726A"/>
    <w:rsid w:val="00807579"/>
    <w:rsid w:val="00810CDD"/>
    <w:rsid w:val="008129CC"/>
    <w:rsid w:val="008149E7"/>
    <w:rsid w:val="00814F65"/>
    <w:rsid w:val="00817B4F"/>
    <w:rsid w:val="00821702"/>
    <w:rsid w:val="00821FC3"/>
    <w:rsid w:val="00826054"/>
    <w:rsid w:val="00833D66"/>
    <w:rsid w:val="00835857"/>
    <w:rsid w:val="008359C3"/>
    <w:rsid w:val="00844534"/>
    <w:rsid w:val="0084537F"/>
    <w:rsid w:val="0084699E"/>
    <w:rsid w:val="00847752"/>
    <w:rsid w:val="00847D93"/>
    <w:rsid w:val="00857CA7"/>
    <w:rsid w:val="008604EF"/>
    <w:rsid w:val="0087382F"/>
    <w:rsid w:val="00876D31"/>
    <w:rsid w:val="0087764E"/>
    <w:rsid w:val="00877D39"/>
    <w:rsid w:val="008823BD"/>
    <w:rsid w:val="00883F22"/>
    <w:rsid w:val="00885B0C"/>
    <w:rsid w:val="00885EDA"/>
    <w:rsid w:val="0089427D"/>
    <w:rsid w:val="0089556F"/>
    <w:rsid w:val="00896198"/>
    <w:rsid w:val="00896924"/>
    <w:rsid w:val="008A086B"/>
    <w:rsid w:val="008A0B50"/>
    <w:rsid w:val="008A25DA"/>
    <w:rsid w:val="008A2B52"/>
    <w:rsid w:val="008A5665"/>
    <w:rsid w:val="008C0A52"/>
    <w:rsid w:val="008C32BE"/>
    <w:rsid w:val="008C3E0A"/>
    <w:rsid w:val="008C5888"/>
    <w:rsid w:val="008D49D7"/>
    <w:rsid w:val="008D66E6"/>
    <w:rsid w:val="008E2F20"/>
    <w:rsid w:val="008E342E"/>
    <w:rsid w:val="008E3F56"/>
    <w:rsid w:val="008E6578"/>
    <w:rsid w:val="008F108E"/>
    <w:rsid w:val="008F1B64"/>
    <w:rsid w:val="008F1B99"/>
    <w:rsid w:val="00910F5A"/>
    <w:rsid w:val="0091234C"/>
    <w:rsid w:val="0091739D"/>
    <w:rsid w:val="0092273A"/>
    <w:rsid w:val="00924171"/>
    <w:rsid w:val="0093110B"/>
    <w:rsid w:val="009317FB"/>
    <w:rsid w:val="00934CB5"/>
    <w:rsid w:val="00944B92"/>
    <w:rsid w:val="00944F51"/>
    <w:rsid w:val="009512E9"/>
    <w:rsid w:val="0095302D"/>
    <w:rsid w:val="00953C93"/>
    <w:rsid w:val="00956C21"/>
    <w:rsid w:val="00961A97"/>
    <w:rsid w:val="00962CA6"/>
    <w:rsid w:val="00963A82"/>
    <w:rsid w:val="00965897"/>
    <w:rsid w:val="009660BC"/>
    <w:rsid w:val="00972DDA"/>
    <w:rsid w:val="00972FF9"/>
    <w:rsid w:val="0097395F"/>
    <w:rsid w:val="00975A8D"/>
    <w:rsid w:val="00984956"/>
    <w:rsid w:val="00985F93"/>
    <w:rsid w:val="009862CE"/>
    <w:rsid w:val="00987C2A"/>
    <w:rsid w:val="009915C3"/>
    <w:rsid w:val="00993B3F"/>
    <w:rsid w:val="009952CC"/>
    <w:rsid w:val="00995689"/>
    <w:rsid w:val="00995DFD"/>
    <w:rsid w:val="009A62A7"/>
    <w:rsid w:val="009A7AFA"/>
    <w:rsid w:val="009B1148"/>
    <w:rsid w:val="009B2EA2"/>
    <w:rsid w:val="009B5043"/>
    <w:rsid w:val="009B78E1"/>
    <w:rsid w:val="009C173F"/>
    <w:rsid w:val="009C39AE"/>
    <w:rsid w:val="009C6726"/>
    <w:rsid w:val="009D1BA2"/>
    <w:rsid w:val="009E2B97"/>
    <w:rsid w:val="009E2CFB"/>
    <w:rsid w:val="009E5BA8"/>
    <w:rsid w:val="009F010D"/>
    <w:rsid w:val="009F4688"/>
    <w:rsid w:val="009F62F0"/>
    <w:rsid w:val="009F652E"/>
    <w:rsid w:val="009F7ECE"/>
    <w:rsid w:val="00A002B2"/>
    <w:rsid w:val="00A00AD6"/>
    <w:rsid w:val="00A02ABF"/>
    <w:rsid w:val="00A02F79"/>
    <w:rsid w:val="00A044EB"/>
    <w:rsid w:val="00A06132"/>
    <w:rsid w:val="00A06E34"/>
    <w:rsid w:val="00A10A4C"/>
    <w:rsid w:val="00A12392"/>
    <w:rsid w:val="00A12C24"/>
    <w:rsid w:val="00A173C3"/>
    <w:rsid w:val="00A17A1E"/>
    <w:rsid w:val="00A17AB5"/>
    <w:rsid w:val="00A2047F"/>
    <w:rsid w:val="00A220C8"/>
    <w:rsid w:val="00A23DB4"/>
    <w:rsid w:val="00A2517B"/>
    <w:rsid w:val="00A26D4D"/>
    <w:rsid w:val="00A307D1"/>
    <w:rsid w:val="00A30E49"/>
    <w:rsid w:val="00A360C3"/>
    <w:rsid w:val="00A37966"/>
    <w:rsid w:val="00A41381"/>
    <w:rsid w:val="00A450EF"/>
    <w:rsid w:val="00A46AD8"/>
    <w:rsid w:val="00A47917"/>
    <w:rsid w:val="00A514D3"/>
    <w:rsid w:val="00A61D98"/>
    <w:rsid w:val="00A64193"/>
    <w:rsid w:val="00A725A4"/>
    <w:rsid w:val="00A731C2"/>
    <w:rsid w:val="00A8775B"/>
    <w:rsid w:val="00A922AD"/>
    <w:rsid w:val="00A93382"/>
    <w:rsid w:val="00AA1841"/>
    <w:rsid w:val="00AA5ECA"/>
    <w:rsid w:val="00AA7D5B"/>
    <w:rsid w:val="00AB2BA9"/>
    <w:rsid w:val="00AB4165"/>
    <w:rsid w:val="00AC032D"/>
    <w:rsid w:val="00AC7C66"/>
    <w:rsid w:val="00AF5C67"/>
    <w:rsid w:val="00AF5C9D"/>
    <w:rsid w:val="00B000AF"/>
    <w:rsid w:val="00B117C3"/>
    <w:rsid w:val="00B1415B"/>
    <w:rsid w:val="00B1431B"/>
    <w:rsid w:val="00B2082A"/>
    <w:rsid w:val="00B2372D"/>
    <w:rsid w:val="00B31998"/>
    <w:rsid w:val="00B336F1"/>
    <w:rsid w:val="00B33BF8"/>
    <w:rsid w:val="00B373AE"/>
    <w:rsid w:val="00B37467"/>
    <w:rsid w:val="00B403E3"/>
    <w:rsid w:val="00B404C0"/>
    <w:rsid w:val="00B4089D"/>
    <w:rsid w:val="00B40CF2"/>
    <w:rsid w:val="00B425D2"/>
    <w:rsid w:val="00B43F90"/>
    <w:rsid w:val="00B4733E"/>
    <w:rsid w:val="00B54CB6"/>
    <w:rsid w:val="00B56F88"/>
    <w:rsid w:val="00B62144"/>
    <w:rsid w:val="00B6703D"/>
    <w:rsid w:val="00B7097B"/>
    <w:rsid w:val="00B71A92"/>
    <w:rsid w:val="00B76B75"/>
    <w:rsid w:val="00B82571"/>
    <w:rsid w:val="00B858C8"/>
    <w:rsid w:val="00B86E46"/>
    <w:rsid w:val="00B925CC"/>
    <w:rsid w:val="00B93E64"/>
    <w:rsid w:val="00B95B16"/>
    <w:rsid w:val="00BA0B5A"/>
    <w:rsid w:val="00BA16F7"/>
    <w:rsid w:val="00BA2376"/>
    <w:rsid w:val="00BA338F"/>
    <w:rsid w:val="00BA3FE0"/>
    <w:rsid w:val="00BA4CEA"/>
    <w:rsid w:val="00BA6625"/>
    <w:rsid w:val="00BA7357"/>
    <w:rsid w:val="00BB0E41"/>
    <w:rsid w:val="00BB546F"/>
    <w:rsid w:val="00BB631D"/>
    <w:rsid w:val="00BC25BB"/>
    <w:rsid w:val="00BC3F9D"/>
    <w:rsid w:val="00BC78F6"/>
    <w:rsid w:val="00BC7AE6"/>
    <w:rsid w:val="00BD2513"/>
    <w:rsid w:val="00BD4C54"/>
    <w:rsid w:val="00BD71B1"/>
    <w:rsid w:val="00BE01A2"/>
    <w:rsid w:val="00BE54AF"/>
    <w:rsid w:val="00BE65AF"/>
    <w:rsid w:val="00BF1F57"/>
    <w:rsid w:val="00BF42A0"/>
    <w:rsid w:val="00BF4E11"/>
    <w:rsid w:val="00BF559C"/>
    <w:rsid w:val="00BF7E45"/>
    <w:rsid w:val="00C175B5"/>
    <w:rsid w:val="00C244A3"/>
    <w:rsid w:val="00C259D3"/>
    <w:rsid w:val="00C26536"/>
    <w:rsid w:val="00C27680"/>
    <w:rsid w:val="00C3316A"/>
    <w:rsid w:val="00C36919"/>
    <w:rsid w:val="00C420D0"/>
    <w:rsid w:val="00C44271"/>
    <w:rsid w:val="00C44601"/>
    <w:rsid w:val="00C465CF"/>
    <w:rsid w:val="00C509FB"/>
    <w:rsid w:val="00C51E88"/>
    <w:rsid w:val="00C51EC8"/>
    <w:rsid w:val="00C54622"/>
    <w:rsid w:val="00C549F9"/>
    <w:rsid w:val="00C55CB4"/>
    <w:rsid w:val="00C644B8"/>
    <w:rsid w:val="00C71579"/>
    <w:rsid w:val="00C72319"/>
    <w:rsid w:val="00C74B3D"/>
    <w:rsid w:val="00C765C0"/>
    <w:rsid w:val="00C775CC"/>
    <w:rsid w:val="00C803A5"/>
    <w:rsid w:val="00C80FA3"/>
    <w:rsid w:val="00C8452C"/>
    <w:rsid w:val="00C84847"/>
    <w:rsid w:val="00C901BC"/>
    <w:rsid w:val="00C910DA"/>
    <w:rsid w:val="00C926C1"/>
    <w:rsid w:val="00CA01DF"/>
    <w:rsid w:val="00CA1308"/>
    <w:rsid w:val="00CA3C7C"/>
    <w:rsid w:val="00CA623C"/>
    <w:rsid w:val="00CB0762"/>
    <w:rsid w:val="00CB18F6"/>
    <w:rsid w:val="00CB608A"/>
    <w:rsid w:val="00CC120F"/>
    <w:rsid w:val="00CC1261"/>
    <w:rsid w:val="00CC5BE7"/>
    <w:rsid w:val="00CC6049"/>
    <w:rsid w:val="00CC6FC2"/>
    <w:rsid w:val="00CC79F6"/>
    <w:rsid w:val="00CD325F"/>
    <w:rsid w:val="00CD326E"/>
    <w:rsid w:val="00CD43D0"/>
    <w:rsid w:val="00CD57FB"/>
    <w:rsid w:val="00CE22B5"/>
    <w:rsid w:val="00CE7563"/>
    <w:rsid w:val="00CF1585"/>
    <w:rsid w:val="00CF6142"/>
    <w:rsid w:val="00D00235"/>
    <w:rsid w:val="00D0207E"/>
    <w:rsid w:val="00D02414"/>
    <w:rsid w:val="00D06C95"/>
    <w:rsid w:val="00D10788"/>
    <w:rsid w:val="00D10A47"/>
    <w:rsid w:val="00D12A86"/>
    <w:rsid w:val="00D26DBC"/>
    <w:rsid w:val="00D2794E"/>
    <w:rsid w:val="00D305EC"/>
    <w:rsid w:val="00D33EC6"/>
    <w:rsid w:val="00D40545"/>
    <w:rsid w:val="00D43E1E"/>
    <w:rsid w:val="00D46119"/>
    <w:rsid w:val="00D51009"/>
    <w:rsid w:val="00D549C6"/>
    <w:rsid w:val="00D5675F"/>
    <w:rsid w:val="00D56D2F"/>
    <w:rsid w:val="00D617CE"/>
    <w:rsid w:val="00D62101"/>
    <w:rsid w:val="00D630D2"/>
    <w:rsid w:val="00D632E6"/>
    <w:rsid w:val="00D6665E"/>
    <w:rsid w:val="00D76322"/>
    <w:rsid w:val="00D802A9"/>
    <w:rsid w:val="00D81F3C"/>
    <w:rsid w:val="00D84757"/>
    <w:rsid w:val="00D87DBC"/>
    <w:rsid w:val="00D87E1B"/>
    <w:rsid w:val="00D91E03"/>
    <w:rsid w:val="00D92390"/>
    <w:rsid w:val="00D92DB3"/>
    <w:rsid w:val="00D92E88"/>
    <w:rsid w:val="00D9302B"/>
    <w:rsid w:val="00D96308"/>
    <w:rsid w:val="00D96495"/>
    <w:rsid w:val="00D96A57"/>
    <w:rsid w:val="00DA3091"/>
    <w:rsid w:val="00DB399A"/>
    <w:rsid w:val="00DC101E"/>
    <w:rsid w:val="00DD0DB9"/>
    <w:rsid w:val="00DD173F"/>
    <w:rsid w:val="00DD1CEF"/>
    <w:rsid w:val="00DD70F2"/>
    <w:rsid w:val="00DE094F"/>
    <w:rsid w:val="00DE363B"/>
    <w:rsid w:val="00DE4DB9"/>
    <w:rsid w:val="00DE5E5A"/>
    <w:rsid w:val="00DE7298"/>
    <w:rsid w:val="00DE764A"/>
    <w:rsid w:val="00DF486D"/>
    <w:rsid w:val="00E00FF5"/>
    <w:rsid w:val="00E02228"/>
    <w:rsid w:val="00E140CD"/>
    <w:rsid w:val="00E17228"/>
    <w:rsid w:val="00E246A6"/>
    <w:rsid w:val="00E25651"/>
    <w:rsid w:val="00E30AEE"/>
    <w:rsid w:val="00E43238"/>
    <w:rsid w:val="00E459F5"/>
    <w:rsid w:val="00E4613D"/>
    <w:rsid w:val="00E46884"/>
    <w:rsid w:val="00E50933"/>
    <w:rsid w:val="00E543EA"/>
    <w:rsid w:val="00E55A75"/>
    <w:rsid w:val="00E60BA3"/>
    <w:rsid w:val="00E6555D"/>
    <w:rsid w:val="00E65F9B"/>
    <w:rsid w:val="00E6695D"/>
    <w:rsid w:val="00E714EA"/>
    <w:rsid w:val="00E746A2"/>
    <w:rsid w:val="00E77134"/>
    <w:rsid w:val="00E816BD"/>
    <w:rsid w:val="00E86482"/>
    <w:rsid w:val="00E864AF"/>
    <w:rsid w:val="00E9761F"/>
    <w:rsid w:val="00EA2609"/>
    <w:rsid w:val="00EA4F31"/>
    <w:rsid w:val="00EA703A"/>
    <w:rsid w:val="00EA7292"/>
    <w:rsid w:val="00EB30B8"/>
    <w:rsid w:val="00EB4F27"/>
    <w:rsid w:val="00EC0E1B"/>
    <w:rsid w:val="00EC11C3"/>
    <w:rsid w:val="00EC2521"/>
    <w:rsid w:val="00EC6C7C"/>
    <w:rsid w:val="00EC7C02"/>
    <w:rsid w:val="00ED033F"/>
    <w:rsid w:val="00ED0D1C"/>
    <w:rsid w:val="00ED36BA"/>
    <w:rsid w:val="00ED7D7B"/>
    <w:rsid w:val="00EE112D"/>
    <w:rsid w:val="00EE33B0"/>
    <w:rsid w:val="00EF435E"/>
    <w:rsid w:val="00EF443B"/>
    <w:rsid w:val="00EF6835"/>
    <w:rsid w:val="00EF6CAE"/>
    <w:rsid w:val="00EF707E"/>
    <w:rsid w:val="00F02B3A"/>
    <w:rsid w:val="00F04513"/>
    <w:rsid w:val="00F04892"/>
    <w:rsid w:val="00F04FE7"/>
    <w:rsid w:val="00F070B0"/>
    <w:rsid w:val="00F17B5B"/>
    <w:rsid w:val="00F20822"/>
    <w:rsid w:val="00F250AC"/>
    <w:rsid w:val="00F2769B"/>
    <w:rsid w:val="00F27ED0"/>
    <w:rsid w:val="00F31BE6"/>
    <w:rsid w:val="00F35BCD"/>
    <w:rsid w:val="00F41B27"/>
    <w:rsid w:val="00F45BF3"/>
    <w:rsid w:val="00F4716E"/>
    <w:rsid w:val="00F47A29"/>
    <w:rsid w:val="00F528DD"/>
    <w:rsid w:val="00F531B6"/>
    <w:rsid w:val="00F548C0"/>
    <w:rsid w:val="00F556F0"/>
    <w:rsid w:val="00F57B34"/>
    <w:rsid w:val="00F602EF"/>
    <w:rsid w:val="00F609B0"/>
    <w:rsid w:val="00F65B70"/>
    <w:rsid w:val="00F72731"/>
    <w:rsid w:val="00F76418"/>
    <w:rsid w:val="00F8031C"/>
    <w:rsid w:val="00F83B57"/>
    <w:rsid w:val="00F8429B"/>
    <w:rsid w:val="00F84819"/>
    <w:rsid w:val="00F90A07"/>
    <w:rsid w:val="00F939C0"/>
    <w:rsid w:val="00F94ABB"/>
    <w:rsid w:val="00FA16BD"/>
    <w:rsid w:val="00FA1ACA"/>
    <w:rsid w:val="00FA1D22"/>
    <w:rsid w:val="00FA4D11"/>
    <w:rsid w:val="00FA4DEA"/>
    <w:rsid w:val="00FA5760"/>
    <w:rsid w:val="00FB07DD"/>
    <w:rsid w:val="00FC1D0A"/>
    <w:rsid w:val="00FC2AEF"/>
    <w:rsid w:val="00FC53D2"/>
    <w:rsid w:val="00FC7D2F"/>
    <w:rsid w:val="00FD1256"/>
    <w:rsid w:val="00FD2522"/>
    <w:rsid w:val="00FD3192"/>
    <w:rsid w:val="00FD445F"/>
    <w:rsid w:val="00FD57AE"/>
    <w:rsid w:val="00FE4217"/>
    <w:rsid w:val="00FE7E78"/>
    <w:rsid w:val="00FF0586"/>
    <w:rsid w:val="00FF2996"/>
    <w:rsid w:val="041B3950"/>
    <w:rsid w:val="0765AA8A"/>
    <w:rsid w:val="079CCB4A"/>
    <w:rsid w:val="07D160AF"/>
    <w:rsid w:val="08B82BE3"/>
    <w:rsid w:val="0A65FCF5"/>
    <w:rsid w:val="0C104B95"/>
    <w:rsid w:val="0C7EA6F7"/>
    <w:rsid w:val="0CF2D8EE"/>
    <w:rsid w:val="0E22A365"/>
    <w:rsid w:val="0FFC8FD6"/>
    <w:rsid w:val="145A8DFD"/>
    <w:rsid w:val="146B5529"/>
    <w:rsid w:val="14D89EA2"/>
    <w:rsid w:val="1554D0BB"/>
    <w:rsid w:val="15AE4783"/>
    <w:rsid w:val="15EF15FB"/>
    <w:rsid w:val="178749B0"/>
    <w:rsid w:val="17EDD878"/>
    <w:rsid w:val="18B9870B"/>
    <w:rsid w:val="191F4194"/>
    <w:rsid w:val="194B9BF8"/>
    <w:rsid w:val="19D6446F"/>
    <w:rsid w:val="1A3D3E41"/>
    <w:rsid w:val="1B93A17A"/>
    <w:rsid w:val="1BC99656"/>
    <w:rsid w:val="1DD25CB3"/>
    <w:rsid w:val="20F956B4"/>
    <w:rsid w:val="23733687"/>
    <w:rsid w:val="242C6020"/>
    <w:rsid w:val="29DD461F"/>
    <w:rsid w:val="2B0FAE0E"/>
    <w:rsid w:val="2B76A2A9"/>
    <w:rsid w:val="2BFA61C0"/>
    <w:rsid w:val="2C4ACCE2"/>
    <w:rsid w:val="2E1D0225"/>
    <w:rsid w:val="2F4529BD"/>
    <w:rsid w:val="3132500A"/>
    <w:rsid w:val="3387C38D"/>
    <w:rsid w:val="3556788A"/>
    <w:rsid w:val="3617EC7F"/>
    <w:rsid w:val="36AF4B17"/>
    <w:rsid w:val="37ECD1B8"/>
    <w:rsid w:val="3A77E4FC"/>
    <w:rsid w:val="3D5B675D"/>
    <w:rsid w:val="3EEB8BCD"/>
    <w:rsid w:val="3F6C3BE6"/>
    <w:rsid w:val="3FFEE6CF"/>
    <w:rsid w:val="41A74862"/>
    <w:rsid w:val="42BE16FD"/>
    <w:rsid w:val="42C3E4DD"/>
    <w:rsid w:val="435EFD97"/>
    <w:rsid w:val="4608AAD2"/>
    <w:rsid w:val="49CFBC82"/>
    <w:rsid w:val="4A359D5A"/>
    <w:rsid w:val="4B21D8BB"/>
    <w:rsid w:val="4B8D77AE"/>
    <w:rsid w:val="4CB1C146"/>
    <w:rsid w:val="4D9FE41D"/>
    <w:rsid w:val="4DAF1D35"/>
    <w:rsid w:val="4DBBA6F3"/>
    <w:rsid w:val="4DED7296"/>
    <w:rsid w:val="4E4CAE63"/>
    <w:rsid w:val="4E7E21D4"/>
    <w:rsid w:val="4FAD701C"/>
    <w:rsid w:val="52964023"/>
    <w:rsid w:val="537D1947"/>
    <w:rsid w:val="538F90D4"/>
    <w:rsid w:val="5B1B884C"/>
    <w:rsid w:val="5BDB588E"/>
    <w:rsid w:val="5C38FF96"/>
    <w:rsid w:val="5CF00DC4"/>
    <w:rsid w:val="60C7E9E9"/>
    <w:rsid w:val="6175B7EB"/>
    <w:rsid w:val="61D37F6A"/>
    <w:rsid w:val="62DF8449"/>
    <w:rsid w:val="64CF75ED"/>
    <w:rsid w:val="67053A3C"/>
    <w:rsid w:val="6719A3E8"/>
    <w:rsid w:val="67541618"/>
    <w:rsid w:val="68157D55"/>
    <w:rsid w:val="68FD0E0C"/>
    <w:rsid w:val="690FB5D4"/>
    <w:rsid w:val="6937FF0E"/>
    <w:rsid w:val="6952EEE2"/>
    <w:rsid w:val="6AE5AB02"/>
    <w:rsid w:val="6F97AB60"/>
    <w:rsid w:val="706BF1FF"/>
    <w:rsid w:val="71418DBA"/>
    <w:rsid w:val="716C3D75"/>
    <w:rsid w:val="71DE6B89"/>
    <w:rsid w:val="75E0A986"/>
    <w:rsid w:val="76DB3945"/>
    <w:rsid w:val="77EBFB10"/>
    <w:rsid w:val="79162607"/>
    <w:rsid w:val="7929B5FF"/>
    <w:rsid w:val="7A7E994F"/>
    <w:rsid w:val="7BF526B5"/>
    <w:rsid w:val="7CBEA417"/>
    <w:rsid w:val="7D873997"/>
    <w:rsid w:val="7DA5A27E"/>
    <w:rsid w:val="7ED4C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21FC"/>
  <w15:chartTrackingRefBased/>
  <w15:docId w15:val="{6A99309B-7759-437C-A194-E982E661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4EB"/>
    <w:pPr>
      <w:spacing w:after="0" w:line="240" w:lineRule="auto"/>
    </w:pPr>
    <w:rPr>
      <w:rFonts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A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A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A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A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A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A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A8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A8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5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A8D"/>
    <w:pPr>
      <w:spacing w:before="160" w:after="160" w:line="278" w:lineRule="auto"/>
      <w:jc w:val="center"/>
    </w:pPr>
    <w:rPr>
      <w:rFonts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5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A8D"/>
    <w:pPr>
      <w:spacing w:after="160" w:line="278" w:lineRule="auto"/>
      <w:ind w:left="720"/>
      <w:contextualSpacing/>
    </w:pPr>
    <w:rPr>
      <w:rFonts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5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A8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044EB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6D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D58"/>
    <w:rPr>
      <w:rFonts w:cs="Calibri"/>
      <w:color w:val="000000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46D58"/>
    <w:rPr>
      <w:vertAlign w:val="superscript"/>
    </w:rPr>
  </w:style>
  <w:style w:type="paragraph" w:styleId="Revision">
    <w:name w:val="Revision"/>
    <w:hidden/>
    <w:uiPriority w:val="99"/>
    <w:semiHidden/>
    <w:rsid w:val="00B95B16"/>
    <w:pPr>
      <w:spacing w:after="0" w:line="240" w:lineRule="auto"/>
    </w:pPr>
    <w:rPr>
      <w:rFonts w:cs="Calibri"/>
      <w:color w:val="000000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93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502"/>
    <w:rPr>
      <w:rFonts w:cs="Calibri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293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502"/>
    <w:rPr>
      <w:rFonts w:cs="Calibri"/>
      <w:color w:val="000000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91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5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5C3"/>
    <w:rPr>
      <w:rFonts w:cs="Calibri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3"/>
    <w:rPr>
      <w:rFonts w:cs="Calibri"/>
      <w:b/>
      <w:bCs/>
      <w:color w:val="000000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D2F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FE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E42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F85DE91100345B3C9435FF84356E8" ma:contentTypeVersion="20" ma:contentTypeDescription="Create a new document." ma:contentTypeScope="" ma:versionID="bf052f59a97cb6e5c772e6e13c50d29f">
  <xsd:schema xmlns:xsd="http://www.w3.org/2001/XMLSchema" xmlns:xs="http://www.w3.org/2001/XMLSchema" xmlns:p="http://schemas.microsoft.com/office/2006/metadata/properties" xmlns:ns1="http://schemas.microsoft.com/sharepoint/v3" xmlns:ns2="1b3cb8aa-09c4-4239-ba7d-a6a6330858cd" xmlns:ns3="15fb8fc0-4455-4cc1-8e6a-95809cc79895" targetNamespace="http://schemas.microsoft.com/office/2006/metadata/properties" ma:root="true" ma:fieldsID="4adbfd213e4133b3a40ad4040e75cbb6" ns1:_="" ns2:_="" ns3:_="">
    <xsd:import namespace="http://schemas.microsoft.com/sharepoint/v3"/>
    <xsd:import namespace="1b3cb8aa-09c4-4239-ba7d-a6a6330858cd"/>
    <xsd:import namespace="15fb8fc0-4455-4cc1-8e6a-95809cc79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cb8aa-09c4-4239-ba7d-a6a633085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2883b7-6a72-45aa-80b6-a10e730a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b8fc0-4455-4cc1-8e6a-95809cc79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848bc19-485c-43c3-ad3b-2385a4d12a68}" ma:internalName="TaxCatchAll" ma:showField="CatchAllData" ma:web="15fb8fc0-4455-4cc1-8e6a-95809cc79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b3cb8aa-09c4-4239-ba7d-a6a6330858cd">
      <Terms xmlns="http://schemas.microsoft.com/office/infopath/2007/PartnerControls"/>
    </lcf76f155ced4ddcb4097134ff3c332f>
    <TaxCatchAll xmlns="15fb8fc0-4455-4cc1-8e6a-95809cc79895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B5FC0-1E31-4780-A77A-ED582CCE0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03248-6BAF-42EF-AF02-8387833C2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3cb8aa-09c4-4239-ba7d-a6a6330858cd"/>
    <ds:schemaRef ds:uri="15fb8fc0-4455-4cc1-8e6a-95809cc79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5CA6B-77AA-4AEC-BF1C-E5E9B81507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3cb8aa-09c4-4239-ba7d-a6a6330858cd"/>
    <ds:schemaRef ds:uri="15fb8fc0-4455-4cc1-8e6a-95809cc79895"/>
  </ds:schemaRefs>
</ds:datastoreItem>
</file>

<file path=customXml/itemProps4.xml><?xml version="1.0" encoding="utf-8"?>
<ds:datastoreItem xmlns:ds="http://schemas.openxmlformats.org/officeDocument/2006/customXml" ds:itemID="{FC0978FE-DCE6-4C20-A838-EB2D0CA5A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Kerper, Natanya</dc:creator>
  <cp:keywords/>
  <dc:description/>
  <cp:lastModifiedBy>Tharp, Ashleigh</cp:lastModifiedBy>
  <cp:revision>28</cp:revision>
  <dcterms:created xsi:type="dcterms:W3CDTF">2025-05-05T17:39:00Z</dcterms:created>
  <dcterms:modified xsi:type="dcterms:W3CDTF">2025-05-08T20:35:00Z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0x0101005A7F85DE91100345B3C9435FF84356E8</vt:lpwstr>
  </property>
  <property fmtid="{D5CDD505-2E9C-101B-9397-08002B2CF9AE}" pid="3" name="MediaServiceImageTags">
    <vt:lpwstr/>
  </property>
</Properties>
</file>